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457" w:rsidRDefault="00854BC8" w:rsidP="00854BC8">
      <w:pPr>
        <w:pStyle w:val="NoSpacing"/>
      </w:pPr>
      <w:bookmarkStart w:id="0" w:name="_GoBack"/>
      <w:bookmarkEnd w:id="0"/>
      <w:r>
        <w:t>US1401</w:t>
      </w:r>
      <w:r w:rsidR="00F10428" w:rsidRPr="00F10428">
        <w:t xml:space="preserve"> Billing of Sensitive Medications for Non-Sensitive Conditions</w:t>
      </w:r>
    </w:p>
    <w:p w:rsidR="00854BC8" w:rsidRDefault="00854BC8" w:rsidP="00854BC8">
      <w:pPr>
        <w:pStyle w:val="NoSpacing"/>
      </w:pPr>
    </w:p>
    <w:p w:rsidR="00F10428" w:rsidRPr="00F10428" w:rsidRDefault="00F10428" w:rsidP="00F104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b/>
          <w:bCs/>
          <w:sz w:val="18"/>
          <w:szCs w:val="18"/>
        </w:rPr>
        <w:t>Story</w:t>
      </w:r>
    </w:p>
    <w:p w:rsidR="00F10428" w:rsidRPr="00F10428" w:rsidRDefault="00F10428" w:rsidP="00F104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As an OPECC, I need the Patient Release of Information option modified to accommodate the billing of sensitive medications dispensed for non-sensitive conditions, so that all medications are billed appropriately according to 38 U.S.C § 7332.</w:t>
      </w:r>
    </w:p>
    <w:p w:rsidR="00F10428" w:rsidRPr="00F10428" w:rsidRDefault="00F10428" w:rsidP="00F104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b/>
          <w:bCs/>
          <w:sz w:val="18"/>
          <w:szCs w:val="18"/>
        </w:rPr>
        <w:t>Acceptance Criteria</w:t>
      </w:r>
    </w:p>
    <w:p w:rsidR="00F10428" w:rsidRPr="00F10428" w:rsidRDefault="00F10428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The option name of Patient Release of Information has changed to Patient</w:t>
      </w:r>
      <w:r w:rsidR="003F02FA">
        <w:rPr>
          <w:rFonts w:ascii="Arial" w:eastAsia="Times New Roman" w:hAnsi="Arial" w:cs="Arial"/>
          <w:sz w:val="18"/>
          <w:szCs w:val="18"/>
        </w:rPr>
        <w:t xml:space="preserve"> ROI &amp;</w:t>
      </w:r>
      <w:r w:rsidRPr="00F10428">
        <w:rPr>
          <w:rFonts w:ascii="Arial" w:eastAsia="Times New Roman" w:hAnsi="Arial" w:cs="Arial"/>
          <w:sz w:val="18"/>
          <w:szCs w:val="18"/>
        </w:rPr>
        <w:t xml:space="preserve"> Sensitive Drug Management.</w:t>
      </w:r>
    </w:p>
    <w:p w:rsidR="00F10428" w:rsidRPr="00F10428" w:rsidRDefault="00F10428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Rename actions as follows:</w:t>
      </w:r>
    </w:p>
    <w:p w:rsidR="00F10428" w:rsidRPr="00F10428" w:rsidRDefault="00F10428" w:rsidP="00F10428">
      <w:pPr>
        <w:numPr>
          <w:ilvl w:val="1"/>
          <w:numId w:val="8"/>
        </w:numPr>
        <w:spacing w:before="100" w:beforeAutospacing="1" w:after="100" w:afterAutospacing="1" w:line="240" w:lineRule="auto"/>
        <w:ind w:left="150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Add ROI becomes Add ROI/Sensitive Drug</w:t>
      </w:r>
    </w:p>
    <w:p w:rsidR="00F10428" w:rsidRPr="00F10428" w:rsidRDefault="00F10428" w:rsidP="00F10428">
      <w:pPr>
        <w:numPr>
          <w:ilvl w:val="1"/>
          <w:numId w:val="8"/>
        </w:numPr>
        <w:spacing w:before="100" w:beforeAutospacing="1" w:after="100" w:afterAutospacing="1" w:line="240" w:lineRule="auto"/>
        <w:ind w:left="150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ROI View/Edit becomes View/Edit ROI/Sensitive Drug</w:t>
      </w:r>
    </w:p>
    <w:p w:rsidR="00F10428" w:rsidRPr="00F10428" w:rsidRDefault="00F10428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In the Patient Sensitive Drug Management screens, references to ROI have been removed as specified.</w:t>
      </w:r>
    </w:p>
    <w:p w:rsidR="00F10428" w:rsidRPr="00F10428" w:rsidRDefault="00F10428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The screens have changed to allow entry of sensitive drugs used for non-sensitive diagnosis.</w:t>
      </w:r>
    </w:p>
    <w:p w:rsidR="00F10428" w:rsidRPr="00F10428" w:rsidRDefault="00F10428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Entries of sensitive drugs for non-sensitive diagnosis can be edited.</w:t>
      </w:r>
    </w:p>
    <w:p w:rsidR="00F10428" w:rsidRDefault="00F10428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The system correctly assesses billable status and allows a claim request to be submitted when an entry is on file for a sensitive drug for a non-sensitive diagnosis.</w:t>
      </w:r>
    </w:p>
    <w:p w:rsidR="003F02FA" w:rsidRDefault="003F02FA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The system correctly assesses sensitive drugs without an ROI (regression testing of current functionality)</w:t>
      </w:r>
    </w:p>
    <w:p w:rsidR="003F02FA" w:rsidRPr="00F10428" w:rsidRDefault="003F02FA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The system correctly assesses sensitive drugs with an ROI (regression testing of current functionality)</w:t>
      </w:r>
    </w:p>
    <w:p w:rsidR="00F10428" w:rsidRPr="00F10428" w:rsidRDefault="00F10428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The Release of Information Expiration Report [IBCNR ROI EXPIRATION REPORT] only displays ROI entries, not entries specific to non-sensitive diagnosis for sensitive drugs.</w:t>
      </w:r>
    </w:p>
    <w:p w:rsidR="00F10428" w:rsidRPr="00F10428" w:rsidRDefault="00F10428" w:rsidP="00F10428">
      <w:pPr>
        <w:numPr>
          <w:ilvl w:val="0"/>
          <w:numId w:val="8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New report Non-Sensitive Diagnosis for Sensitive Drug Report is on menu e-Pharmacy Menu [IBCNR E-PHARMACY MENU] and produces the correct data in the correct format to match the responses to filter questions.</w:t>
      </w:r>
    </w:p>
    <w:p w:rsidR="00F10428" w:rsidRPr="00F10428" w:rsidRDefault="00F10428" w:rsidP="00F104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</w:p>
    <w:p w:rsidR="00F10428" w:rsidRPr="00F10428" w:rsidRDefault="00F10428" w:rsidP="00F104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b/>
          <w:bCs/>
          <w:sz w:val="18"/>
          <w:szCs w:val="18"/>
        </w:rPr>
        <w:t>Assumptions - N/A</w:t>
      </w:r>
    </w:p>
    <w:p w:rsidR="00F10428" w:rsidRPr="00F10428" w:rsidRDefault="00F10428" w:rsidP="00F104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b/>
          <w:bCs/>
          <w:sz w:val="18"/>
          <w:szCs w:val="18"/>
        </w:rPr>
        <w:t>Constraints</w:t>
      </w:r>
    </w:p>
    <w:p w:rsidR="00F10428" w:rsidRPr="00F10428" w:rsidRDefault="00F10428" w:rsidP="00F104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Related to US594 (Allow Printing of one or multiple reports of the VER View ePharmacy Rx, USRX-21)</w:t>
      </w:r>
    </w:p>
    <w:p w:rsidR="00F10428" w:rsidRPr="00F10428" w:rsidRDefault="00F10428" w:rsidP="00F104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sz w:val="18"/>
          <w:szCs w:val="18"/>
        </w:rPr>
        <w:t>US1401 must be completed before US594 or at the same time.</w:t>
      </w:r>
    </w:p>
    <w:p w:rsidR="00F10428" w:rsidRPr="00F10428" w:rsidRDefault="00F10428" w:rsidP="00F1042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F10428">
        <w:rPr>
          <w:rFonts w:ascii="Arial" w:eastAsia="Times New Roman" w:hAnsi="Arial" w:cs="Arial"/>
          <w:b/>
          <w:bCs/>
          <w:sz w:val="18"/>
          <w:szCs w:val="18"/>
        </w:rPr>
        <w:t>Risks - N/A</w:t>
      </w:r>
    </w:p>
    <w:p w:rsidR="00F10428" w:rsidRDefault="00F10428" w:rsidP="00854BC8">
      <w:pPr>
        <w:pStyle w:val="NoSpacing"/>
      </w:pPr>
    </w:p>
    <w:sectPr w:rsidR="00F10428" w:rsidSect="00F104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C73" w:rsidRDefault="00CA2C73" w:rsidP="00BD2597">
      <w:pPr>
        <w:spacing w:after="0" w:line="240" w:lineRule="auto"/>
      </w:pPr>
      <w:r>
        <w:separator/>
      </w:r>
    </w:p>
  </w:endnote>
  <w:endnote w:type="continuationSeparator" w:id="0">
    <w:p w:rsidR="00CA2C73" w:rsidRDefault="00CA2C73" w:rsidP="00BD2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597" w:rsidRDefault="00BD25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597" w:rsidRDefault="00BD25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597" w:rsidRDefault="00BD25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C73" w:rsidRDefault="00CA2C73" w:rsidP="00BD2597">
      <w:pPr>
        <w:spacing w:after="0" w:line="240" w:lineRule="auto"/>
      </w:pPr>
      <w:r>
        <w:separator/>
      </w:r>
    </w:p>
  </w:footnote>
  <w:footnote w:type="continuationSeparator" w:id="0">
    <w:p w:rsidR="00CA2C73" w:rsidRDefault="00CA2C73" w:rsidP="00BD2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597" w:rsidRDefault="00BD25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597" w:rsidRDefault="00BD25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597" w:rsidRDefault="00BD25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1737"/>
    <w:multiLevelType w:val="hybridMultilevel"/>
    <w:tmpl w:val="1F0EC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D688A"/>
    <w:multiLevelType w:val="hybridMultilevel"/>
    <w:tmpl w:val="7512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F502C"/>
    <w:multiLevelType w:val="hybridMultilevel"/>
    <w:tmpl w:val="D7FEC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A1150"/>
    <w:multiLevelType w:val="hybridMultilevel"/>
    <w:tmpl w:val="C5166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246B2"/>
    <w:multiLevelType w:val="hybridMultilevel"/>
    <w:tmpl w:val="9A5E8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B05B7"/>
    <w:multiLevelType w:val="multilevel"/>
    <w:tmpl w:val="F692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9F780B"/>
    <w:multiLevelType w:val="hybridMultilevel"/>
    <w:tmpl w:val="247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1D5A8B"/>
    <w:multiLevelType w:val="hybridMultilevel"/>
    <w:tmpl w:val="9580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908"/>
    <w:rsid w:val="00004FDC"/>
    <w:rsid w:val="000054B3"/>
    <w:rsid w:val="00021D1B"/>
    <w:rsid w:val="00042C31"/>
    <w:rsid w:val="0004571D"/>
    <w:rsid w:val="00046F1F"/>
    <w:rsid w:val="0005731E"/>
    <w:rsid w:val="00060E2D"/>
    <w:rsid w:val="0007717A"/>
    <w:rsid w:val="000841DE"/>
    <w:rsid w:val="00091BE2"/>
    <w:rsid w:val="00095D94"/>
    <w:rsid w:val="000C2FD8"/>
    <w:rsid w:val="000C389A"/>
    <w:rsid w:val="000D4337"/>
    <w:rsid w:val="00100F78"/>
    <w:rsid w:val="00114F75"/>
    <w:rsid w:val="00130F87"/>
    <w:rsid w:val="00132A73"/>
    <w:rsid w:val="00151A0A"/>
    <w:rsid w:val="0018438E"/>
    <w:rsid w:val="001A165A"/>
    <w:rsid w:val="001C3E05"/>
    <w:rsid w:val="00227F82"/>
    <w:rsid w:val="00251173"/>
    <w:rsid w:val="002641D7"/>
    <w:rsid w:val="00282519"/>
    <w:rsid w:val="002876F0"/>
    <w:rsid w:val="002A744E"/>
    <w:rsid w:val="002B6D74"/>
    <w:rsid w:val="002E0E2E"/>
    <w:rsid w:val="002E1EFE"/>
    <w:rsid w:val="002E4457"/>
    <w:rsid w:val="00307682"/>
    <w:rsid w:val="003371FF"/>
    <w:rsid w:val="003523B8"/>
    <w:rsid w:val="003660D1"/>
    <w:rsid w:val="003722E1"/>
    <w:rsid w:val="00391DF1"/>
    <w:rsid w:val="0039329C"/>
    <w:rsid w:val="00393476"/>
    <w:rsid w:val="003A72BB"/>
    <w:rsid w:val="003C321A"/>
    <w:rsid w:val="003C7225"/>
    <w:rsid w:val="003F02FA"/>
    <w:rsid w:val="003F6908"/>
    <w:rsid w:val="00433D70"/>
    <w:rsid w:val="00491D09"/>
    <w:rsid w:val="0049425C"/>
    <w:rsid w:val="004D6B4F"/>
    <w:rsid w:val="00543893"/>
    <w:rsid w:val="00584D7D"/>
    <w:rsid w:val="005B1F27"/>
    <w:rsid w:val="005D172D"/>
    <w:rsid w:val="005D7343"/>
    <w:rsid w:val="005E0BF4"/>
    <w:rsid w:val="005F6761"/>
    <w:rsid w:val="00601A8E"/>
    <w:rsid w:val="00622A87"/>
    <w:rsid w:val="00623660"/>
    <w:rsid w:val="00626D37"/>
    <w:rsid w:val="00636FAC"/>
    <w:rsid w:val="00637848"/>
    <w:rsid w:val="0067148D"/>
    <w:rsid w:val="00674EF2"/>
    <w:rsid w:val="00675C8E"/>
    <w:rsid w:val="00695F97"/>
    <w:rsid w:val="006A5E4E"/>
    <w:rsid w:val="006E2377"/>
    <w:rsid w:val="007155B2"/>
    <w:rsid w:val="00764B48"/>
    <w:rsid w:val="00774873"/>
    <w:rsid w:val="00780D58"/>
    <w:rsid w:val="0078685C"/>
    <w:rsid w:val="007B3143"/>
    <w:rsid w:val="007C715B"/>
    <w:rsid w:val="007D68B5"/>
    <w:rsid w:val="007F4A63"/>
    <w:rsid w:val="008274B8"/>
    <w:rsid w:val="0084335C"/>
    <w:rsid w:val="00846A61"/>
    <w:rsid w:val="00854BC8"/>
    <w:rsid w:val="00855393"/>
    <w:rsid w:val="00877E10"/>
    <w:rsid w:val="00882B10"/>
    <w:rsid w:val="008910E7"/>
    <w:rsid w:val="00895D57"/>
    <w:rsid w:val="008A093C"/>
    <w:rsid w:val="008A4568"/>
    <w:rsid w:val="009164D4"/>
    <w:rsid w:val="00974C59"/>
    <w:rsid w:val="0098006E"/>
    <w:rsid w:val="009B7B6C"/>
    <w:rsid w:val="009D1CF5"/>
    <w:rsid w:val="009E0585"/>
    <w:rsid w:val="009E1BD7"/>
    <w:rsid w:val="00A505E4"/>
    <w:rsid w:val="00A507D2"/>
    <w:rsid w:val="00A535FA"/>
    <w:rsid w:val="00A61F25"/>
    <w:rsid w:val="00AA06BC"/>
    <w:rsid w:val="00AA6006"/>
    <w:rsid w:val="00AA6A47"/>
    <w:rsid w:val="00AE305D"/>
    <w:rsid w:val="00AE7F54"/>
    <w:rsid w:val="00B168EA"/>
    <w:rsid w:val="00B207FB"/>
    <w:rsid w:val="00B22117"/>
    <w:rsid w:val="00B23627"/>
    <w:rsid w:val="00B42891"/>
    <w:rsid w:val="00BC6C01"/>
    <w:rsid w:val="00BD2597"/>
    <w:rsid w:val="00BD6AB9"/>
    <w:rsid w:val="00BF38E3"/>
    <w:rsid w:val="00C10D4B"/>
    <w:rsid w:val="00C55103"/>
    <w:rsid w:val="00C568FB"/>
    <w:rsid w:val="00C80760"/>
    <w:rsid w:val="00C82011"/>
    <w:rsid w:val="00C91501"/>
    <w:rsid w:val="00C92F8B"/>
    <w:rsid w:val="00CA2C73"/>
    <w:rsid w:val="00CB1D35"/>
    <w:rsid w:val="00CB4C58"/>
    <w:rsid w:val="00CD6B51"/>
    <w:rsid w:val="00CF04BE"/>
    <w:rsid w:val="00D11EF0"/>
    <w:rsid w:val="00D133FD"/>
    <w:rsid w:val="00D23A33"/>
    <w:rsid w:val="00D64DA3"/>
    <w:rsid w:val="00D701C9"/>
    <w:rsid w:val="00D723EF"/>
    <w:rsid w:val="00D75753"/>
    <w:rsid w:val="00D7640B"/>
    <w:rsid w:val="00D84D8E"/>
    <w:rsid w:val="00DA5979"/>
    <w:rsid w:val="00DC5530"/>
    <w:rsid w:val="00DD4C1D"/>
    <w:rsid w:val="00E1294B"/>
    <w:rsid w:val="00E24EAE"/>
    <w:rsid w:val="00E36B5D"/>
    <w:rsid w:val="00E76482"/>
    <w:rsid w:val="00EC4AA2"/>
    <w:rsid w:val="00EE06BF"/>
    <w:rsid w:val="00F00E97"/>
    <w:rsid w:val="00F10428"/>
    <w:rsid w:val="00F649B6"/>
    <w:rsid w:val="00F83821"/>
    <w:rsid w:val="00F97D98"/>
    <w:rsid w:val="00FC11A5"/>
    <w:rsid w:val="00FC40DD"/>
    <w:rsid w:val="00FE0046"/>
    <w:rsid w:val="00FE7BB1"/>
    <w:rsid w:val="00FF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4BC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71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1FF"/>
    <w:pPr>
      <w:spacing w:after="0" w:line="240" w:lineRule="auto"/>
    </w:pPr>
    <w:rPr>
      <w:rFonts w:ascii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1FF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1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71F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82"/>
    <w:pPr>
      <w:spacing w:after="20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82"/>
    <w:rPr>
      <w:rFonts w:ascii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10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da621197009e">
    <w:name w:val="rally-rte-class-0da621197009e"/>
    <w:basedOn w:val="DefaultParagraphFont"/>
    <w:rsid w:val="00F10428"/>
  </w:style>
  <w:style w:type="paragraph" w:styleId="Header">
    <w:name w:val="header"/>
    <w:basedOn w:val="Normal"/>
    <w:link w:val="HeaderChar"/>
    <w:uiPriority w:val="99"/>
    <w:unhideWhenUsed/>
    <w:rsid w:val="00BD2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597"/>
  </w:style>
  <w:style w:type="paragraph" w:styleId="Footer">
    <w:name w:val="footer"/>
    <w:basedOn w:val="Normal"/>
    <w:link w:val="FooterChar"/>
    <w:uiPriority w:val="99"/>
    <w:unhideWhenUsed/>
    <w:rsid w:val="00BD2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4BC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71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1FF"/>
    <w:pPr>
      <w:spacing w:after="0" w:line="240" w:lineRule="auto"/>
    </w:pPr>
    <w:rPr>
      <w:rFonts w:ascii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1FF"/>
    <w:rPr>
      <w:rFonts w:ascii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1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71F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82"/>
    <w:pPr>
      <w:spacing w:after="20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82"/>
    <w:rPr>
      <w:rFonts w:ascii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10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da621197009e">
    <w:name w:val="rally-rte-class-0da621197009e"/>
    <w:basedOn w:val="DefaultParagraphFont"/>
    <w:rsid w:val="00F10428"/>
  </w:style>
  <w:style w:type="paragraph" w:styleId="Header">
    <w:name w:val="header"/>
    <w:basedOn w:val="Normal"/>
    <w:link w:val="HeaderChar"/>
    <w:uiPriority w:val="99"/>
    <w:unhideWhenUsed/>
    <w:rsid w:val="00BD2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597"/>
  </w:style>
  <w:style w:type="paragraph" w:styleId="Footer">
    <w:name w:val="footer"/>
    <w:basedOn w:val="Normal"/>
    <w:link w:val="FooterChar"/>
    <w:uiPriority w:val="99"/>
    <w:unhideWhenUsed/>
    <w:rsid w:val="00BD2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08709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Notes>0</Notes>
  <ScaleCrop>false</ScaleCrop>
  <Manager/>
  <Company/>
  <LinksUpToDate>false</LinksUpToDate>
  <CharactersWithSpaces>1779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2017-11-02T15:05:00Z</dcterms:created>
  <dcterms:modified xsi:type="dcterms:W3CDTF">2017-11-02T15:05:00Z</dcterms:modified>
</cp:coreProperties>
</file>